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C900" w14:textId="7B342C3A" w:rsidR="00DF451F" w:rsidRPr="00DF451F" w:rsidRDefault="00DF451F" w:rsidP="00DF451F">
      <w:pPr>
        <w:autoSpaceDE w:val="0"/>
        <w:autoSpaceDN w:val="0"/>
        <w:adjustRightInd w:val="0"/>
        <w:spacing w:before="360" w:after="0" w:line="240" w:lineRule="auto"/>
        <w:jc w:val="center"/>
        <w:rPr>
          <w:rFonts w:ascii="Calibri" w:hAnsi="Calibri" w:cs="Calibri"/>
          <w:kern w:val="0"/>
        </w:rPr>
      </w:pPr>
      <w:r w:rsidRPr="00DF451F">
        <w:rPr>
          <w:rFonts w:ascii="Calibri" w:hAnsi="Calibri" w:cs="Calibri"/>
          <w:b/>
          <w:bCs/>
          <w:kern w:val="0"/>
        </w:rPr>
        <w:t xml:space="preserve"> The Exemplary Service of Epaphroditus (2:25–30)</w:t>
      </w:r>
      <w:r w:rsidRPr="00DF451F">
        <w:rPr>
          <w:rFonts w:ascii="Calibri" w:hAnsi="Calibri" w:cs="Calibri"/>
          <w:b/>
          <w:bCs/>
          <w:kern w:val="0"/>
          <w:vertAlign w:val="superscript"/>
        </w:rPr>
        <w:footnoteReference w:id="1"/>
      </w:r>
    </w:p>
    <w:p w14:paraId="32742352" w14:textId="77777777" w:rsidR="00DF451F" w:rsidRDefault="00DF451F" w:rsidP="00DF451F"/>
    <w:p w14:paraId="5C95C2CF" w14:textId="77777777" w:rsidR="00180BBB" w:rsidRPr="00180BBB" w:rsidRDefault="00180BBB" w:rsidP="00DF451F">
      <w:pPr>
        <w:rPr>
          <w:rFonts w:ascii="Times New Roman" w:hAnsi="Times New Roman" w:cs="Times New Roman"/>
          <w:kern w:val="0"/>
        </w:rPr>
      </w:pPr>
      <w:r w:rsidRPr="00180BBB">
        <w:rPr>
          <w:rFonts w:ascii="Times New Roman" w:hAnsi="Times New Roman" w:cs="Times New Roman"/>
          <w:kern w:val="0"/>
        </w:rPr>
        <w:t xml:space="preserve">Paul description of Epaphroditus’s ministry to him also serves </w:t>
      </w:r>
      <w:proofErr w:type="spellStart"/>
      <w:proofErr w:type="gramStart"/>
      <w:r w:rsidRPr="00180BBB">
        <w:rPr>
          <w:rFonts w:ascii="Times New Roman" w:hAnsi="Times New Roman" w:cs="Times New Roman"/>
          <w:kern w:val="0"/>
        </w:rPr>
        <w:t>a</w:t>
      </w:r>
      <w:proofErr w:type="spellEnd"/>
      <w:proofErr w:type="gramEnd"/>
      <w:r w:rsidRPr="00180BBB">
        <w:rPr>
          <w:rFonts w:ascii="Times New Roman" w:hAnsi="Times New Roman" w:cs="Times New Roman"/>
          <w:kern w:val="0"/>
        </w:rPr>
        <w:t xml:space="preserve"> </w:t>
      </w:r>
      <w:r w:rsidRPr="00180BBB">
        <w:rPr>
          <w:rFonts w:ascii="Times New Roman" w:hAnsi="Times New Roman" w:cs="Times New Roman"/>
          <w:b/>
          <w:bCs/>
          <w:kern w:val="0"/>
        </w:rPr>
        <w:t>exemplary</w:t>
      </w:r>
      <w:r w:rsidRPr="00180BBB">
        <w:rPr>
          <w:rFonts w:ascii="Times New Roman" w:hAnsi="Times New Roman" w:cs="Times New Roman"/>
          <w:kern w:val="0"/>
        </w:rPr>
        <w:t xml:space="preserve"> function, but it begins with Paul’s statement that he considers it “necessary” to send him back to Philippi.</w:t>
      </w:r>
    </w:p>
    <w:p w14:paraId="760A2337" w14:textId="473FA137" w:rsidR="00180BBB" w:rsidRPr="00180BBB" w:rsidRDefault="00180BBB" w:rsidP="00DF451F">
      <w:pPr>
        <w:rPr>
          <w:rFonts w:ascii="Times New Roman" w:hAnsi="Times New Roman" w:cs="Times New Roman"/>
          <w:kern w:val="0"/>
        </w:rPr>
      </w:pPr>
      <w:r w:rsidRPr="00180BBB">
        <w:rPr>
          <w:rFonts w:ascii="Times New Roman" w:hAnsi="Times New Roman" w:cs="Times New Roman"/>
          <w:kern w:val="0"/>
        </w:rPr>
        <w:t xml:space="preserve"> In answering the question of why it was </w:t>
      </w:r>
      <w:r w:rsidRPr="00180BBB">
        <w:rPr>
          <w:rFonts w:ascii="Times New Roman" w:hAnsi="Times New Roman" w:cs="Times New Roman"/>
          <w:b/>
          <w:bCs/>
          <w:kern w:val="0"/>
          <w:u w:val="single"/>
        </w:rPr>
        <w:t>necessary</w:t>
      </w:r>
      <w:r w:rsidRPr="00180BBB">
        <w:rPr>
          <w:rFonts w:ascii="Times New Roman" w:hAnsi="Times New Roman" w:cs="Times New Roman"/>
          <w:kern w:val="0"/>
        </w:rPr>
        <w:t>, many argue that Paul seeks to forestall potential accusations against Epaphroditus for shortening his mission and abandoning Paul in prison.</w:t>
      </w:r>
    </w:p>
    <w:p w14:paraId="3E6F0DD5" w14:textId="5E016199" w:rsidR="00180BBB" w:rsidRDefault="00180BBB" w:rsidP="00DF451F">
      <w:pPr>
        <w:rPr>
          <w:rFonts w:ascii="Times New Roman" w:hAnsi="Times New Roman" w:cs="Times New Roman"/>
          <w:kern w:val="0"/>
        </w:rPr>
      </w:pPr>
      <w:r w:rsidRPr="00180BBB">
        <w:rPr>
          <w:rFonts w:ascii="Times New Roman" w:hAnsi="Times New Roman" w:cs="Times New Roman"/>
          <w:kern w:val="0"/>
        </w:rPr>
        <w:t xml:space="preserve"> It is possible that the Philippians </w:t>
      </w:r>
      <w:r w:rsidRPr="00180BBB">
        <w:rPr>
          <w:rFonts w:ascii="Times New Roman" w:hAnsi="Times New Roman" w:cs="Times New Roman"/>
          <w:b/>
          <w:bCs/>
          <w:kern w:val="0"/>
          <w:u w:val="single"/>
        </w:rPr>
        <w:t>commissioned</w:t>
      </w:r>
      <w:r w:rsidRPr="00180BBB">
        <w:rPr>
          <w:rFonts w:ascii="Times New Roman" w:hAnsi="Times New Roman" w:cs="Times New Roman"/>
          <w:kern w:val="0"/>
        </w:rPr>
        <w:t xml:space="preserve"> him to bring the gift to Paul and to stay and minister to his needs until the outcome of his case was decided (so Michael, 118–19). Paul takes full responsibility for Epaphroditus’s return.</w:t>
      </w:r>
    </w:p>
    <w:p w14:paraId="54C9C347" w14:textId="0A1AA955" w:rsidR="00180BBB" w:rsidRDefault="009E2481" w:rsidP="009622C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He is identified as </w:t>
      </w:r>
      <w:proofErr w:type="gramStart"/>
      <w:r>
        <w:rPr>
          <w:rFonts w:ascii="Times New Roman" w:hAnsi="Times New Roman" w:cs="Times New Roman"/>
        </w:rPr>
        <w:t xml:space="preserve">Paul’s </w:t>
      </w:r>
      <w:r w:rsidR="00604E25">
        <w:rPr>
          <w:rFonts w:ascii="Times New Roman" w:hAnsi="Times New Roman" w:cs="Times New Roman"/>
          <w:b/>
          <w:bCs/>
          <w:u w:val="single"/>
        </w:rPr>
        <w:t>__</w:t>
      </w:r>
      <w:proofErr w:type="gramEnd"/>
      <w:r w:rsidR="00604E25">
        <w:rPr>
          <w:rFonts w:ascii="Times New Roman" w:hAnsi="Times New Roman" w:cs="Times New Roman"/>
          <w:b/>
          <w:bCs/>
          <w:u w:val="single"/>
        </w:rPr>
        <w:t>________________</w:t>
      </w:r>
      <w:r>
        <w:rPr>
          <w:rFonts w:ascii="Times New Roman" w:hAnsi="Times New Roman" w:cs="Times New Roman"/>
        </w:rPr>
        <w:t xml:space="preserve"> (Mt 23:8; Acts 9:17), and a </w:t>
      </w:r>
      <w:proofErr w:type="gramStart"/>
      <w:r w:rsidR="00604E25">
        <w:rPr>
          <w:rFonts w:ascii="Times New Roman" w:hAnsi="Times New Roman" w:cs="Times New Roman"/>
          <w:b/>
          <w:bCs/>
          <w:u w:val="single"/>
        </w:rPr>
        <w:t>______________</w:t>
      </w:r>
      <w:r>
        <w:rPr>
          <w:rFonts w:ascii="Times New Roman" w:hAnsi="Times New Roman" w:cs="Times New Roman"/>
        </w:rPr>
        <w:t xml:space="preserve"> </w:t>
      </w:r>
      <w:r w:rsidR="00604E25">
        <w:rPr>
          <w:rFonts w:ascii="Times New Roman" w:hAnsi="Times New Roman" w:cs="Times New Roman"/>
          <w:b/>
          <w:bCs/>
          <w:u w:val="single"/>
        </w:rPr>
        <w:t>_</w:t>
      </w:r>
      <w:proofErr w:type="gramEnd"/>
      <w:r w:rsidR="00604E25">
        <w:rPr>
          <w:rFonts w:ascii="Times New Roman" w:hAnsi="Times New Roman" w:cs="Times New Roman"/>
          <w:b/>
          <w:bCs/>
          <w:u w:val="single"/>
        </w:rPr>
        <w:t>_____________</w:t>
      </w:r>
      <w:r>
        <w:rPr>
          <w:rFonts w:ascii="Times New Roman" w:hAnsi="Times New Roman" w:cs="Times New Roman"/>
        </w:rPr>
        <w:t xml:space="preserve"> (4:2-3), and a fellow </w:t>
      </w:r>
      <w:r w:rsidR="00604E25">
        <w:rPr>
          <w:rFonts w:ascii="Times New Roman" w:hAnsi="Times New Roman" w:cs="Times New Roman"/>
          <w:b/>
          <w:bCs/>
          <w:u w:val="single"/>
        </w:rPr>
        <w:t>______________</w:t>
      </w:r>
      <w:r>
        <w:rPr>
          <w:rFonts w:ascii="Times New Roman" w:hAnsi="Times New Roman" w:cs="Times New Roman"/>
        </w:rPr>
        <w:t xml:space="preserve">. He </w:t>
      </w:r>
      <w:r w:rsidR="009059A1">
        <w:rPr>
          <w:rFonts w:ascii="Times New Roman" w:hAnsi="Times New Roman" w:cs="Times New Roman"/>
        </w:rPr>
        <w:t xml:space="preserve">is </w:t>
      </w:r>
      <w:r>
        <w:rPr>
          <w:rFonts w:ascii="Times New Roman" w:hAnsi="Times New Roman" w:cs="Times New Roman"/>
        </w:rPr>
        <w:t xml:space="preserve">a </w:t>
      </w:r>
      <w:r w:rsidR="00604E25">
        <w:rPr>
          <w:rFonts w:ascii="Times New Roman" w:hAnsi="Times New Roman" w:cs="Times New Roman"/>
          <w:b/>
          <w:bCs/>
          <w:u w:val="single"/>
        </w:rPr>
        <w:t>____________________</w:t>
      </w:r>
      <w:r w:rsidR="009059A1">
        <w:rPr>
          <w:rFonts w:ascii="Times New Roman" w:hAnsi="Times New Roman" w:cs="Times New Roman"/>
        </w:rPr>
        <w:t xml:space="preserve"> because they’re facing the same struggle (1:30).</w:t>
      </w:r>
    </w:p>
    <w:p w14:paraId="0FE50397" w14:textId="0B66E34E" w:rsidR="009059A1" w:rsidRDefault="009059A1" w:rsidP="009622C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He is also a </w:t>
      </w:r>
      <w:r w:rsidR="00604E25">
        <w:rPr>
          <w:rFonts w:ascii="Times New Roman" w:hAnsi="Times New Roman" w:cs="Times New Roman"/>
          <w:b/>
          <w:bCs/>
          <w:u w:val="single"/>
        </w:rPr>
        <w:t>__________________</w:t>
      </w:r>
      <w:r>
        <w:rPr>
          <w:rFonts w:ascii="Times New Roman" w:hAnsi="Times New Roman" w:cs="Times New Roman"/>
        </w:rPr>
        <w:t xml:space="preserve"> of the group's envoy. The </w:t>
      </w:r>
      <w:r w:rsidR="00604E25">
        <w:rPr>
          <w:rFonts w:ascii="Times New Roman" w:hAnsi="Times New Roman" w:cs="Times New Roman"/>
          <w:b/>
          <w:bCs/>
          <w:u w:val="single"/>
        </w:rPr>
        <w:t>______________</w:t>
      </w:r>
      <w:r>
        <w:rPr>
          <w:rFonts w:ascii="Times New Roman" w:hAnsi="Times New Roman" w:cs="Times New Roman"/>
        </w:rPr>
        <w:t xml:space="preserve"> and the </w:t>
      </w:r>
      <w:r w:rsidR="00604E25">
        <w:rPr>
          <w:rFonts w:ascii="Times New Roman" w:hAnsi="Times New Roman" w:cs="Times New Roman"/>
          <w:b/>
          <w:bCs/>
          <w:u w:val="single"/>
        </w:rPr>
        <w:t>_________________</w:t>
      </w:r>
      <w:r>
        <w:rPr>
          <w:rFonts w:ascii="Times New Roman" w:hAnsi="Times New Roman" w:cs="Times New Roman"/>
        </w:rPr>
        <w:t xml:space="preserve"> were commissioned to carry out the ministry. </w:t>
      </w:r>
    </w:p>
    <w:p w14:paraId="057DA714" w14:textId="5B30E6B1" w:rsidR="009059A1" w:rsidRPr="00182AE2" w:rsidRDefault="009059A1" w:rsidP="009622CA">
      <w:pPr>
        <w:pStyle w:val="ListParagraph"/>
        <w:numPr>
          <w:ilvl w:val="0"/>
          <w:numId w:val="1"/>
        </w:numPr>
        <w:spacing w:line="480" w:lineRule="auto"/>
        <w:rPr>
          <w:rFonts w:ascii="Times New Roman" w:hAnsi="Times New Roman" w:cs="Times New Roman"/>
        </w:rPr>
      </w:pPr>
      <w:r w:rsidRPr="009059A1">
        <w:rPr>
          <w:rFonts w:ascii="Times New Roman" w:hAnsi="Times New Roman" w:cs="Times New Roman"/>
        </w:rPr>
        <w:t xml:space="preserve">He was the group's </w:t>
      </w:r>
      <w:r w:rsidR="00604E25">
        <w:rPr>
          <w:rFonts w:ascii="Times New Roman" w:hAnsi="Times New Roman" w:cs="Times New Roman"/>
          <w:b/>
          <w:bCs/>
          <w:u w:val="single"/>
        </w:rPr>
        <w:t>_____________________</w:t>
      </w:r>
      <w:r w:rsidRPr="009059A1">
        <w:rPr>
          <w:rFonts w:ascii="Times New Roman" w:hAnsi="Times New Roman" w:cs="Times New Roman"/>
          <w:b/>
          <w:bCs/>
        </w:rPr>
        <w:t xml:space="preserve">. </w:t>
      </w:r>
      <w:r w:rsidRPr="009059A1">
        <w:rPr>
          <w:rFonts w:ascii="Times New Roman" w:hAnsi="Times New Roman" w:cs="Times New Roman"/>
        </w:rPr>
        <w:t>He has</w:t>
      </w:r>
      <w:r w:rsidRPr="009059A1">
        <w:rPr>
          <w:rFonts w:ascii="Times New Roman" w:hAnsi="Times New Roman" w:cs="Times New Roman"/>
          <w:b/>
          <w:bCs/>
        </w:rPr>
        <w:t xml:space="preserve"> </w:t>
      </w:r>
      <w:r>
        <w:rPr>
          <w:rFonts w:ascii="Times New Roman" w:hAnsi="Times New Roman" w:cs="Times New Roman"/>
          <w:b/>
          <w:bCs/>
        </w:rPr>
        <w:t>(Roma</w:t>
      </w:r>
      <w:r w:rsidR="00182AE2">
        <w:rPr>
          <w:rFonts w:ascii="Times New Roman" w:hAnsi="Times New Roman" w:cs="Times New Roman"/>
          <w:b/>
          <w:bCs/>
        </w:rPr>
        <w:t xml:space="preserve">ns </w:t>
      </w:r>
      <w:r>
        <w:rPr>
          <w:rFonts w:ascii="Times New Roman" w:hAnsi="Times New Roman" w:cs="Times New Roman"/>
          <w:b/>
          <w:bCs/>
        </w:rPr>
        <w:t>15:16; Heb 8:2)</w:t>
      </w:r>
      <w:r w:rsidR="00182AE2">
        <w:rPr>
          <w:rFonts w:ascii="Times New Roman" w:hAnsi="Times New Roman" w:cs="Times New Roman"/>
          <w:b/>
          <w:bCs/>
        </w:rPr>
        <w:t>.</w:t>
      </w:r>
    </w:p>
    <w:p w14:paraId="60F3DF71" w14:textId="15722EAC" w:rsidR="00182AE2" w:rsidRDefault="00182AE2" w:rsidP="009622C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He is </w:t>
      </w:r>
      <w:r w:rsidR="00604E25">
        <w:rPr>
          <w:rFonts w:ascii="Times New Roman" w:hAnsi="Times New Roman" w:cs="Times New Roman"/>
          <w:b/>
          <w:bCs/>
          <w:u w:val="single"/>
        </w:rPr>
        <w:t>____________________</w:t>
      </w:r>
      <w:r>
        <w:rPr>
          <w:rFonts w:ascii="Times New Roman" w:hAnsi="Times New Roman" w:cs="Times New Roman"/>
        </w:rPr>
        <w:t xml:space="preserve"> to God. (4:18)</w:t>
      </w:r>
    </w:p>
    <w:p w14:paraId="7A99453C" w14:textId="5D0621C5" w:rsidR="00182AE2" w:rsidRDefault="00182AE2" w:rsidP="009622C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He </w:t>
      </w:r>
      <w:r w:rsidR="00604E25">
        <w:rPr>
          <w:rFonts w:ascii="Times New Roman" w:hAnsi="Times New Roman" w:cs="Times New Roman"/>
          <w:b/>
          <w:bCs/>
          <w:u w:val="single"/>
        </w:rPr>
        <w:t>____________________</w:t>
      </w:r>
      <w:r>
        <w:rPr>
          <w:rFonts w:ascii="Times New Roman" w:hAnsi="Times New Roman" w:cs="Times New Roman"/>
        </w:rPr>
        <w:t xml:space="preserve"> his life to </w:t>
      </w:r>
      <w:r w:rsidR="00604E25">
        <w:rPr>
          <w:rFonts w:ascii="Times New Roman" w:hAnsi="Times New Roman" w:cs="Times New Roman"/>
          <w:b/>
          <w:bCs/>
          <w:u w:val="single"/>
        </w:rPr>
        <w:t>_____________________</w:t>
      </w:r>
      <w:r>
        <w:rPr>
          <w:rFonts w:ascii="Times New Roman" w:hAnsi="Times New Roman" w:cs="Times New Roman"/>
        </w:rPr>
        <w:t xml:space="preserve"> Paul and the Philippians. He did not travel alone, and when he had gotten </w:t>
      </w:r>
      <w:r w:rsidR="00604E25">
        <w:rPr>
          <w:rFonts w:ascii="Times New Roman" w:hAnsi="Times New Roman" w:cs="Times New Roman"/>
          <w:b/>
          <w:bCs/>
          <w:u w:val="single"/>
        </w:rPr>
        <w:t>_______________</w:t>
      </w:r>
      <w:r>
        <w:rPr>
          <w:rFonts w:ascii="Times New Roman" w:hAnsi="Times New Roman" w:cs="Times New Roman"/>
        </w:rPr>
        <w:t xml:space="preserve">, Paul sent him home. </w:t>
      </w:r>
    </w:p>
    <w:p w14:paraId="11720CD5" w14:textId="14119712" w:rsidR="00182AE2" w:rsidRDefault="00182AE2" w:rsidP="009622C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He was sick to the point of </w:t>
      </w:r>
      <w:r w:rsidR="00604E25">
        <w:rPr>
          <w:rFonts w:ascii="Times New Roman" w:hAnsi="Times New Roman" w:cs="Times New Roman"/>
          <w:b/>
          <w:bCs/>
          <w:u w:val="single"/>
        </w:rPr>
        <w:t>_________________</w:t>
      </w:r>
      <w:r>
        <w:rPr>
          <w:rFonts w:ascii="Times New Roman" w:hAnsi="Times New Roman" w:cs="Times New Roman"/>
        </w:rPr>
        <w:t xml:space="preserve">. He was at </w:t>
      </w:r>
      <w:r w:rsidR="00604E25">
        <w:rPr>
          <w:rFonts w:ascii="Times New Roman" w:hAnsi="Times New Roman" w:cs="Times New Roman"/>
          <w:b/>
          <w:bCs/>
          <w:u w:val="single"/>
        </w:rPr>
        <w:t>__________________</w:t>
      </w:r>
      <w:r>
        <w:rPr>
          <w:rFonts w:ascii="Times New Roman" w:hAnsi="Times New Roman" w:cs="Times New Roman"/>
        </w:rPr>
        <w:t xml:space="preserve"> door, or one foot in the grave. </w:t>
      </w:r>
    </w:p>
    <w:p w14:paraId="07493C24" w14:textId="756FA8E0" w:rsidR="00182AE2" w:rsidRDefault="00182AE2" w:rsidP="009622CA">
      <w:pPr>
        <w:pStyle w:val="ListParagraph"/>
        <w:numPr>
          <w:ilvl w:val="0"/>
          <w:numId w:val="1"/>
        </w:numPr>
        <w:spacing w:line="480" w:lineRule="auto"/>
        <w:rPr>
          <w:rFonts w:ascii="Times New Roman" w:hAnsi="Times New Roman" w:cs="Times New Roman"/>
        </w:rPr>
      </w:pPr>
      <w:proofErr w:type="gramStart"/>
      <w:r>
        <w:rPr>
          <w:rFonts w:ascii="Times New Roman" w:hAnsi="Times New Roman" w:cs="Times New Roman"/>
        </w:rPr>
        <w:lastRenderedPageBreak/>
        <w:t xml:space="preserve">His </w:t>
      </w:r>
      <w:r w:rsidR="00604E25">
        <w:rPr>
          <w:rFonts w:ascii="Times New Roman" w:hAnsi="Times New Roman" w:cs="Times New Roman"/>
          <w:b/>
          <w:bCs/>
          <w:u w:val="single"/>
        </w:rPr>
        <w:t>__</w:t>
      </w:r>
      <w:proofErr w:type="gramEnd"/>
      <w:r w:rsidR="00604E25">
        <w:rPr>
          <w:rFonts w:ascii="Times New Roman" w:hAnsi="Times New Roman" w:cs="Times New Roman"/>
          <w:b/>
          <w:bCs/>
          <w:u w:val="single"/>
        </w:rPr>
        <w:t>______________</w:t>
      </w:r>
      <w:r>
        <w:rPr>
          <w:rFonts w:ascii="Times New Roman" w:hAnsi="Times New Roman" w:cs="Times New Roman"/>
        </w:rPr>
        <w:t xml:space="preserve"> nearly cost him his </w:t>
      </w:r>
      <w:r w:rsidR="00604E25">
        <w:rPr>
          <w:rFonts w:ascii="Times New Roman" w:hAnsi="Times New Roman" w:cs="Times New Roman"/>
          <w:b/>
          <w:bCs/>
          <w:u w:val="single"/>
        </w:rPr>
        <w:t>______________</w:t>
      </w:r>
      <w:r>
        <w:rPr>
          <w:rFonts w:ascii="Times New Roman" w:hAnsi="Times New Roman" w:cs="Times New Roman"/>
        </w:rPr>
        <w:t>. Paul</w:t>
      </w:r>
      <w:r w:rsidR="006C4D12">
        <w:rPr>
          <w:rFonts w:ascii="Times New Roman" w:hAnsi="Times New Roman" w:cs="Times New Roman"/>
        </w:rPr>
        <w:t xml:space="preserve">, thank God, who had </w:t>
      </w:r>
      <w:r w:rsidR="00604E25">
        <w:rPr>
          <w:rFonts w:ascii="Times New Roman" w:hAnsi="Times New Roman" w:cs="Times New Roman"/>
          <w:b/>
          <w:bCs/>
          <w:u w:val="single"/>
        </w:rPr>
        <w:t>_________________</w:t>
      </w:r>
      <w:r w:rsidR="006C4D12">
        <w:rPr>
          <w:rFonts w:ascii="Times New Roman" w:hAnsi="Times New Roman" w:cs="Times New Roman"/>
        </w:rPr>
        <w:t xml:space="preserve"> on him as well, so</w:t>
      </w:r>
      <w:r>
        <w:rPr>
          <w:rFonts w:ascii="Times New Roman" w:hAnsi="Times New Roman" w:cs="Times New Roman"/>
        </w:rPr>
        <w:t xml:space="preserve"> he did not experience </w:t>
      </w:r>
      <w:r w:rsidR="00604E25">
        <w:rPr>
          <w:rFonts w:ascii="Times New Roman" w:hAnsi="Times New Roman" w:cs="Times New Roman"/>
          <w:b/>
          <w:bCs/>
          <w:u w:val="single"/>
        </w:rPr>
        <w:t>______________</w:t>
      </w:r>
      <w:r>
        <w:rPr>
          <w:rFonts w:ascii="Times New Roman" w:hAnsi="Times New Roman" w:cs="Times New Roman"/>
        </w:rPr>
        <w:t xml:space="preserve"> </w:t>
      </w:r>
      <w:r w:rsidR="00604E25">
        <w:rPr>
          <w:rFonts w:ascii="Times New Roman" w:hAnsi="Times New Roman" w:cs="Times New Roman"/>
          <w:b/>
          <w:bCs/>
          <w:u w:val="single"/>
        </w:rPr>
        <w:t>__________</w:t>
      </w:r>
      <w:r>
        <w:rPr>
          <w:rFonts w:ascii="Times New Roman" w:hAnsi="Times New Roman" w:cs="Times New Roman"/>
        </w:rPr>
        <w:t xml:space="preserve">. </w:t>
      </w:r>
    </w:p>
    <w:p w14:paraId="391759DC" w14:textId="6433D680" w:rsidR="006C4D12" w:rsidRDefault="006C4D12" w:rsidP="009622C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Remember, </w:t>
      </w:r>
      <w:r w:rsidR="007F3072">
        <w:rPr>
          <w:rFonts w:ascii="Times New Roman" w:hAnsi="Times New Roman" w:cs="Times New Roman"/>
          <w:b/>
          <w:bCs/>
          <w:u w:val="single"/>
        </w:rPr>
        <w:t>_________________</w:t>
      </w:r>
      <w:r>
        <w:rPr>
          <w:rFonts w:ascii="Times New Roman" w:hAnsi="Times New Roman" w:cs="Times New Roman"/>
        </w:rPr>
        <w:t xml:space="preserve"> does not mean absence of </w:t>
      </w:r>
      <w:r w:rsidR="007F3072">
        <w:rPr>
          <w:rFonts w:ascii="Times New Roman" w:hAnsi="Times New Roman" w:cs="Times New Roman"/>
          <w:b/>
          <w:bCs/>
          <w:u w:val="single"/>
        </w:rPr>
        <w:t>_______________</w:t>
      </w:r>
      <w:r>
        <w:rPr>
          <w:rFonts w:ascii="Times New Roman" w:hAnsi="Times New Roman" w:cs="Times New Roman"/>
        </w:rPr>
        <w:t xml:space="preserve">, but the </w:t>
      </w:r>
      <w:r w:rsidR="007F3072">
        <w:rPr>
          <w:rFonts w:ascii="Times New Roman" w:hAnsi="Times New Roman" w:cs="Times New Roman"/>
          <w:b/>
          <w:bCs/>
          <w:u w:val="single"/>
        </w:rPr>
        <w:t>__________________</w:t>
      </w:r>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r w:rsidR="007F3072">
        <w:rPr>
          <w:rFonts w:ascii="Times New Roman" w:hAnsi="Times New Roman" w:cs="Times New Roman"/>
          <w:b/>
          <w:bCs/>
          <w:u w:val="single"/>
        </w:rPr>
        <w:t>____________________</w:t>
      </w:r>
      <w:r>
        <w:rPr>
          <w:rFonts w:ascii="Times New Roman" w:hAnsi="Times New Roman" w:cs="Times New Roman"/>
        </w:rPr>
        <w:t xml:space="preserve"> in the midst of it. </w:t>
      </w:r>
    </w:p>
    <w:p w14:paraId="2F49EC89" w14:textId="0C3CAC83" w:rsidR="006C4D12" w:rsidRDefault="00DB4750" w:rsidP="009622C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When they see </w:t>
      </w:r>
      <w:r w:rsidR="007F3072">
        <w:rPr>
          <w:rFonts w:ascii="Times New Roman" w:hAnsi="Times New Roman" w:cs="Times New Roman"/>
          <w:b/>
          <w:bCs/>
          <w:u w:val="single"/>
        </w:rPr>
        <w:t>___________</w:t>
      </w:r>
      <w:r>
        <w:rPr>
          <w:rFonts w:ascii="Times New Roman" w:hAnsi="Times New Roman" w:cs="Times New Roman"/>
        </w:rPr>
        <w:t xml:space="preserve">, they will </w:t>
      </w:r>
      <w:r w:rsidR="007F3072">
        <w:rPr>
          <w:rFonts w:ascii="Times New Roman" w:hAnsi="Times New Roman" w:cs="Times New Roman"/>
          <w:b/>
          <w:bCs/>
          <w:u w:val="single"/>
        </w:rPr>
        <w:t>_________________</w:t>
      </w:r>
      <w:r>
        <w:rPr>
          <w:rFonts w:ascii="Times New Roman" w:hAnsi="Times New Roman" w:cs="Times New Roman"/>
        </w:rPr>
        <w:t xml:space="preserve">, because it saves them from </w:t>
      </w:r>
      <w:proofErr w:type="gramStart"/>
      <w:r w:rsidR="007F3072">
        <w:rPr>
          <w:rFonts w:ascii="Times New Roman" w:hAnsi="Times New Roman" w:cs="Times New Roman"/>
          <w:b/>
          <w:bCs/>
          <w:u w:val="single"/>
        </w:rPr>
        <w:t>___________________</w:t>
      </w:r>
      <w:r>
        <w:rPr>
          <w:rFonts w:ascii="Times New Roman" w:hAnsi="Times New Roman" w:cs="Times New Roman"/>
        </w:rPr>
        <w:t xml:space="preserve"> </w:t>
      </w:r>
      <w:proofErr w:type="gramEnd"/>
      <w:r w:rsidR="007F3072">
        <w:rPr>
          <w:rFonts w:ascii="Times New Roman" w:hAnsi="Times New Roman" w:cs="Times New Roman"/>
          <w:b/>
          <w:bCs/>
          <w:u w:val="single"/>
        </w:rPr>
        <w:t>___________________</w:t>
      </w:r>
      <w:r>
        <w:rPr>
          <w:rFonts w:ascii="Times New Roman" w:hAnsi="Times New Roman" w:cs="Times New Roman"/>
        </w:rPr>
        <w:t xml:space="preserve">. </w:t>
      </w:r>
    </w:p>
    <w:p w14:paraId="01690760" w14:textId="17237102" w:rsidR="00DB4750" w:rsidRDefault="00DB4750" w:rsidP="009622C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Paul sets the </w:t>
      </w:r>
      <w:r w:rsidR="007F3072">
        <w:rPr>
          <w:rFonts w:ascii="Times New Roman" w:hAnsi="Times New Roman" w:cs="Times New Roman"/>
          <w:b/>
          <w:bCs/>
          <w:u w:val="single"/>
        </w:rPr>
        <w:t>__________________</w:t>
      </w:r>
      <w:r>
        <w:rPr>
          <w:rFonts w:ascii="Times New Roman" w:hAnsi="Times New Roman" w:cs="Times New Roman"/>
        </w:rPr>
        <w:t xml:space="preserve"> by putting the </w:t>
      </w:r>
      <w:r w:rsidR="007F3072">
        <w:rPr>
          <w:rFonts w:ascii="Times New Roman" w:hAnsi="Times New Roman" w:cs="Times New Roman"/>
          <w:b/>
          <w:bCs/>
          <w:u w:val="single"/>
        </w:rPr>
        <w:t>______________</w:t>
      </w:r>
      <w:r>
        <w:rPr>
          <w:rFonts w:ascii="Times New Roman" w:hAnsi="Times New Roman" w:cs="Times New Roman"/>
        </w:rPr>
        <w:t xml:space="preserve"> and </w:t>
      </w:r>
      <w:r w:rsidR="007F3072">
        <w:rPr>
          <w:rFonts w:ascii="Times New Roman" w:hAnsi="Times New Roman" w:cs="Times New Roman"/>
          <w:b/>
          <w:bCs/>
          <w:u w:val="single"/>
        </w:rPr>
        <w:t>________________</w:t>
      </w:r>
      <w:r>
        <w:rPr>
          <w:rFonts w:ascii="Times New Roman" w:hAnsi="Times New Roman" w:cs="Times New Roman"/>
        </w:rPr>
        <w:t xml:space="preserve"> of the Philippians first.</w:t>
      </w:r>
    </w:p>
    <w:p w14:paraId="32EF6DCE" w14:textId="6F7E7689" w:rsidR="00DB4750" w:rsidRPr="00DB4750" w:rsidRDefault="00DB4750" w:rsidP="009622CA">
      <w:pPr>
        <w:pStyle w:val="ListParagraph"/>
        <w:numPr>
          <w:ilvl w:val="0"/>
          <w:numId w:val="1"/>
        </w:numPr>
        <w:spacing w:line="480" w:lineRule="auto"/>
        <w:rPr>
          <w:rFonts w:ascii="Times New Roman" w:hAnsi="Times New Roman" w:cs="Times New Roman"/>
        </w:rPr>
      </w:pPr>
      <w:r w:rsidRPr="00DB4750">
        <w:rPr>
          <w:rFonts w:ascii="Calibri" w:hAnsi="Calibri" w:cs="Calibri"/>
          <w:kern w:val="0"/>
        </w:rPr>
        <w:t xml:space="preserve">Paul, insisting that the Philippians are to </w:t>
      </w:r>
      <w:r w:rsidR="007F3072">
        <w:rPr>
          <w:rFonts w:ascii="Calibri" w:hAnsi="Calibri" w:cs="Calibri"/>
          <w:b/>
          <w:bCs/>
          <w:kern w:val="0"/>
          <w:u w:val="single"/>
        </w:rPr>
        <w:t>______________</w:t>
      </w:r>
      <w:r w:rsidRPr="00DB4750">
        <w:rPr>
          <w:rFonts w:ascii="Calibri" w:hAnsi="Calibri" w:cs="Calibri"/>
          <w:kern w:val="0"/>
        </w:rPr>
        <w:t xml:space="preserve"> such </w:t>
      </w:r>
      <w:proofErr w:type="gramStart"/>
      <w:r w:rsidRPr="00DB4750">
        <w:rPr>
          <w:rFonts w:ascii="Calibri" w:hAnsi="Calibri" w:cs="Calibri"/>
          <w:kern w:val="0"/>
        </w:rPr>
        <w:t>persons</w:t>
      </w:r>
      <w:proofErr w:type="gramEnd"/>
      <w:r w:rsidRPr="00DB4750">
        <w:rPr>
          <w:rFonts w:ascii="Calibri" w:hAnsi="Calibri" w:cs="Calibri"/>
          <w:kern w:val="0"/>
        </w:rPr>
        <w:t xml:space="preserve">, is </w:t>
      </w:r>
      <w:r w:rsidR="007F3072">
        <w:rPr>
          <w:rFonts w:ascii="Calibri" w:hAnsi="Calibri" w:cs="Calibri"/>
          <w:b/>
          <w:bCs/>
          <w:kern w:val="0"/>
          <w:u w:val="single"/>
        </w:rPr>
        <w:t>__________</w:t>
      </w:r>
      <w:r w:rsidRPr="00DB4750">
        <w:rPr>
          <w:rFonts w:ascii="Calibri" w:hAnsi="Calibri" w:cs="Calibri"/>
          <w:kern w:val="0"/>
        </w:rPr>
        <w:t xml:space="preserve"> him up as an </w:t>
      </w:r>
      <w:r w:rsidR="007F3072">
        <w:rPr>
          <w:rFonts w:ascii="Calibri" w:hAnsi="Calibri" w:cs="Calibri"/>
          <w:b/>
          <w:bCs/>
          <w:kern w:val="0"/>
          <w:u w:val="single"/>
        </w:rPr>
        <w:t>___________________</w:t>
      </w:r>
      <w:r w:rsidRPr="00DB4750">
        <w:rPr>
          <w:rFonts w:ascii="Calibri" w:hAnsi="Calibri" w:cs="Calibri"/>
          <w:kern w:val="0"/>
        </w:rPr>
        <w:t>.</w:t>
      </w:r>
    </w:p>
    <w:p w14:paraId="1ED539BB" w14:textId="2D8E88CC" w:rsidR="00DB4750" w:rsidRPr="00DB4750" w:rsidRDefault="00DB4750" w:rsidP="009622CA">
      <w:pPr>
        <w:pStyle w:val="ListParagraph"/>
        <w:numPr>
          <w:ilvl w:val="0"/>
          <w:numId w:val="1"/>
        </w:numPr>
        <w:spacing w:line="480" w:lineRule="auto"/>
        <w:rPr>
          <w:rFonts w:ascii="Times New Roman" w:hAnsi="Times New Roman" w:cs="Times New Roman"/>
        </w:rPr>
      </w:pPr>
      <w:r w:rsidRPr="00DB4750">
        <w:rPr>
          <w:rFonts w:ascii="Calibri" w:hAnsi="Calibri" w:cs="Calibri"/>
          <w:kern w:val="0"/>
        </w:rPr>
        <w:t xml:space="preserve"> </w:t>
      </w:r>
      <w:r w:rsidRPr="00DB4750">
        <w:rPr>
          <w:rFonts w:ascii="Times New Roman" w:hAnsi="Times New Roman" w:cs="Times New Roman"/>
          <w:kern w:val="0"/>
        </w:rPr>
        <w:t xml:space="preserve">He is one who was </w:t>
      </w:r>
      <w:r w:rsidR="007F3072">
        <w:rPr>
          <w:rFonts w:ascii="Times New Roman" w:hAnsi="Times New Roman" w:cs="Times New Roman"/>
          <w:b/>
          <w:bCs/>
          <w:kern w:val="0"/>
          <w:u w:val="single"/>
        </w:rPr>
        <w:t>__________________</w:t>
      </w:r>
      <w:r w:rsidRPr="00DB4750">
        <w:rPr>
          <w:rFonts w:ascii="Times New Roman" w:hAnsi="Times New Roman" w:cs="Times New Roman"/>
          <w:kern w:val="0"/>
        </w:rPr>
        <w:t xml:space="preserve">, almost to the point of </w:t>
      </w:r>
      <w:r w:rsidR="007F3072">
        <w:rPr>
          <w:rFonts w:ascii="Times New Roman" w:hAnsi="Times New Roman" w:cs="Times New Roman"/>
          <w:b/>
          <w:bCs/>
          <w:kern w:val="0"/>
          <w:u w:val="single"/>
        </w:rPr>
        <w:t>______________</w:t>
      </w:r>
      <w:r w:rsidRPr="00DB4750">
        <w:rPr>
          <w:rFonts w:ascii="Times New Roman" w:hAnsi="Times New Roman" w:cs="Times New Roman"/>
          <w:kern w:val="0"/>
        </w:rPr>
        <w:t xml:space="preserve">, and put aside all </w:t>
      </w:r>
      <w:r w:rsidR="007F3072">
        <w:rPr>
          <w:rFonts w:ascii="Times New Roman" w:hAnsi="Times New Roman" w:cs="Times New Roman"/>
          <w:b/>
          <w:bCs/>
          <w:kern w:val="0"/>
          <w:u w:val="single"/>
        </w:rPr>
        <w:t>_________________</w:t>
      </w:r>
      <w:r w:rsidRPr="00DB4750">
        <w:rPr>
          <w:rFonts w:ascii="Times New Roman" w:hAnsi="Times New Roman" w:cs="Times New Roman"/>
          <w:b/>
          <w:bCs/>
          <w:kern w:val="0"/>
          <w:u w:val="single"/>
        </w:rPr>
        <w:t xml:space="preserve"> </w:t>
      </w:r>
      <w:r w:rsidRPr="00DB4750">
        <w:rPr>
          <w:rFonts w:ascii="Times New Roman" w:hAnsi="Times New Roman" w:cs="Times New Roman"/>
          <w:kern w:val="0"/>
        </w:rPr>
        <w:t xml:space="preserve">to </w:t>
      </w:r>
      <w:r w:rsidR="007F3072">
        <w:rPr>
          <w:rFonts w:ascii="Times New Roman" w:hAnsi="Times New Roman" w:cs="Times New Roman"/>
          <w:b/>
          <w:bCs/>
          <w:kern w:val="0"/>
          <w:u w:val="single"/>
        </w:rPr>
        <w:t>__________________</w:t>
      </w:r>
      <w:r w:rsidRPr="00DB4750">
        <w:rPr>
          <w:rFonts w:ascii="Times New Roman" w:hAnsi="Times New Roman" w:cs="Times New Roman"/>
          <w:kern w:val="0"/>
        </w:rPr>
        <w:t xml:space="preserve"> the mission assigned to him.</w:t>
      </w:r>
    </w:p>
    <w:p w14:paraId="5DB17143" w14:textId="34A8E859" w:rsidR="00DB4750" w:rsidRPr="009622CA" w:rsidRDefault="009622CA" w:rsidP="009622CA">
      <w:pPr>
        <w:pStyle w:val="ListParagraph"/>
        <w:numPr>
          <w:ilvl w:val="0"/>
          <w:numId w:val="1"/>
        </w:numPr>
        <w:spacing w:line="480" w:lineRule="auto"/>
        <w:rPr>
          <w:rFonts w:ascii="Times New Roman" w:hAnsi="Times New Roman" w:cs="Times New Roman"/>
        </w:rPr>
      </w:pPr>
      <w:bookmarkStart w:id="0" w:name="_Hlk218627126"/>
      <w:r w:rsidRPr="009622CA">
        <w:rPr>
          <w:rFonts w:ascii="Calibri" w:hAnsi="Calibri" w:cs="Calibri"/>
          <w:kern w:val="0"/>
        </w:rPr>
        <w:t xml:space="preserve">As their representative, Epaphroditus’s </w:t>
      </w:r>
      <w:r w:rsidR="007F3072">
        <w:rPr>
          <w:rFonts w:ascii="Calibri" w:hAnsi="Calibri" w:cs="Calibri"/>
          <w:b/>
          <w:bCs/>
          <w:kern w:val="0"/>
          <w:u w:val="single"/>
        </w:rPr>
        <w:t>_____________</w:t>
      </w:r>
      <w:r w:rsidRPr="009622CA">
        <w:rPr>
          <w:rFonts w:ascii="Calibri" w:hAnsi="Calibri" w:cs="Calibri"/>
          <w:kern w:val="0"/>
        </w:rPr>
        <w:t xml:space="preserve"> with Paul made up for any </w:t>
      </w:r>
      <w:r w:rsidR="007F3072">
        <w:rPr>
          <w:rFonts w:ascii="Calibri" w:hAnsi="Calibri" w:cs="Calibri"/>
          <w:b/>
          <w:bCs/>
          <w:kern w:val="0"/>
          <w:u w:val="single"/>
        </w:rPr>
        <w:t>_____________________</w:t>
      </w:r>
      <w:r w:rsidRPr="009622CA">
        <w:rPr>
          <w:rFonts w:ascii="Calibri" w:hAnsi="Calibri" w:cs="Calibri"/>
          <w:b/>
          <w:bCs/>
          <w:kern w:val="0"/>
          <w:u w:val="single"/>
        </w:rPr>
        <w:t xml:space="preserve">. </w:t>
      </w:r>
    </w:p>
    <w:bookmarkEnd w:id="0"/>
    <w:p w14:paraId="230EDBF1" w14:textId="3877D802" w:rsidR="009622CA" w:rsidRPr="009622CA" w:rsidRDefault="009622CA" w:rsidP="009622CA">
      <w:pPr>
        <w:pStyle w:val="ListParagraph"/>
        <w:numPr>
          <w:ilvl w:val="0"/>
          <w:numId w:val="1"/>
        </w:numPr>
        <w:spacing w:line="480" w:lineRule="auto"/>
        <w:rPr>
          <w:rFonts w:ascii="Times New Roman" w:hAnsi="Times New Roman" w:cs="Times New Roman"/>
        </w:rPr>
      </w:pPr>
      <w:r w:rsidRPr="009622CA">
        <w:rPr>
          <w:rFonts w:ascii="Calibri" w:hAnsi="Calibri" w:cs="Calibri"/>
          <w:kern w:val="0"/>
        </w:rPr>
        <w:t xml:space="preserve">Epaphroditus's </w:t>
      </w:r>
      <w:r w:rsidR="007F3072">
        <w:rPr>
          <w:rFonts w:ascii="Calibri" w:hAnsi="Calibri" w:cs="Calibri"/>
          <w:b/>
          <w:bCs/>
          <w:kern w:val="0"/>
          <w:u w:val="single"/>
        </w:rPr>
        <w:t>____________________</w:t>
      </w:r>
      <w:r w:rsidRPr="009622CA">
        <w:rPr>
          <w:rFonts w:ascii="Calibri" w:hAnsi="Calibri" w:cs="Calibri"/>
          <w:kern w:val="0"/>
        </w:rPr>
        <w:t xml:space="preserve"> with Paul made up for any </w:t>
      </w:r>
      <w:r w:rsidR="007F3072">
        <w:rPr>
          <w:rFonts w:ascii="Times New Roman" w:hAnsi="Times New Roman" w:cs="Times New Roman"/>
          <w:b/>
          <w:bCs/>
          <w:kern w:val="0"/>
          <w:u w:val="single"/>
        </w:rPr>
        <w:t>________________________</w:t>
      </w:r>
      <w:r w:rsidRPr="009622CA">
        <w:rPr>
          <w:rFonts w:ascii="Calibri" w:hAnsi="Calibri" w:cs="Calibri"/>
          <w:kern w:val="0"/>
        </w:rPr>
        <w:t xml:space="preserve">. </w:t>
      </w:r>
    </w:p>
    <w:sectPr w:rsidR="009622CA" w:rsidRPr="009622CA" w:rsidSect="00DF451F">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5F510" w14:textId="77777777" w:rsidR="000D2B7B" w:rsidRDefault="000D2B7B" w:rsidP="00DF451F">
      <w:pPr>
        <w:spacing w:after="0" w:line="240" w:lineRule="auto"/>
      </w:pPr>
      <w:r>
        <w:separator/>
      </w:r>
    </w:p>
  </w:endnote>
  <w:endnote w:type="continuationSeparator" w:id="0">
    <w:p w14:paraId="4300887D" w14:textId="77777777" w:rsidR="000D2B7B" w:rsidRDefault="000D2B7B" w:rsidP="00D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885005"/>
      <w:docPartObj>
        <w:docPartGallery w:val="Page Numbers (Bottom of Page)"/>
        <w:docPartUnique/>
      </w:docPartObj>
    </w:sdtPr>
    <w:sdtEndPr>
      <w:rPr>
        <w:noProof/>
      </w:rPr>
    </w:sdtEndPr>
    <w:sdtContent>
      <w:p w14:paraId="3BF18A6E" w14:textId="2A6E8E04" w:rsidR="00604E25" w:rsidRDefault="00604E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C71922" w14:textId="77777777" w:rsidR="00604E25" w:rsidRDefault="00604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CF8A" w14:textId="77777777" w:rsidR="000D2B7B" w:rsidRDefault="000D2B7B" w:rsidP="00DF451F">
      <w:pPr>
        <w:spacing w:after="0" w:line="240" w:lineRule="auto"/>
      </w:pPr>
      <w:r>
        <w:separator/>
      </w:r>
    </w:p>
  </w:footnote>
  <w:footnote w:type="continuationSeparator" w:id="0">
    <w:p w14:paraId="33F96EC1" w14:textId="77777777" w:rsidR="000D2B7B" w:rsidRDefault="000D2B7B" w:rsidP="00DF451F">
      <w:pPr>
        <w:spacing w:after="0" w:line="240" w:lineRule="auto"/>
      </w:pPr>
      <w:r>
        <w:continuationSeparator/>
      </w:r>
    </w:p>
  </w:footnote>
  <w:footnote w:id="1">
    <w:p w14:paraId="5855BEB2" w14:textId="77777777" w:rsidR="00DF451F" w:rsidRDefault="00DF451F" w:rsidP="00DF451F">
      <w:r>
        <w:rPr>
          <w:vertAlign w:val="superscript"/>
        </w:rPr>
        <w:footnoteRef/>
      </w:r>
      <w:r>
        <w:t xml:space="preserve"> David E. Garland, </w:t>
      </w:r>
      <w:hyperlink r:id="rId1" w:history="1">
        <w:r>
          <w:rPr>
            <w:color w:val="0000FF"/>
            <w:u w:val="single"/>
          </w:rPr>
          <w:t>“Philippians,”</w:t>
        </w:r>
      </w:hyperlink>
      <w:r>
        <w:t xml:space="preserve"> in </w:t>
      </w:r>
      <w:r>
        <w:rPr>
          <w:i/>
        </w:rPr>
        <w:t>The Expositor’s Bible Commentary: Ephesians–Philemon (Revised Edition)</w:t>
      </w:r>
      <w:r>
        <w:t>, ed. Tremper Longman III, vol. 12 (Grand Rapids, MI: Zondervan, 2006), 229.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12026"/>
    <w:multiLevelType w:val="hybridMultilevel"/>
    <w:tmpl w:val="20E09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76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0NjUzNzcxMDY2MTVT0lEKTi0uzszPAykwqgUAnV7IDywAAAA="/>
  </w:docVars>
  <w:rsids>
    <w:rsidRoot w:val="00DF451F"/>
    <w:rsid w:val="000D2B7B"/>
    <w:rsid w:val="00171CF4"/>
    <w:rsid w:val="00180BBB"/>
    <w:rsid w:val="00182AE2"/>
    <w:rsid w:val="00212F42"/>
    <w:rsid w:val="0024101A"/>
    <w:rsid w:val="00604E25"/>
    <w:rsid w:val="006C4D12"/>
    <w:rsid w:val="007F3072"/>
    <w:rsid w:val="009059A1"/>
    <w:rsid w:val="009622CA"/>
    <w:rsid w:val="009E2481"/>
    <w:rsid w:val="00C12D73"/>
    <w:rsid w:val="00D86493"/>
    <w:rsid w:val="00D90983"/>
    <w:rsid w:val="00DB4750"/>
    <w:rsid w:val="00DF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51A6"/>
  <w15:chartTrackingRefBased/>
  <w15:docId w15:val="{405ABE99-A7F7-4968-A324-D845708F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5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5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5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5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5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5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5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5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5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5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51F"/>
    <w:rPr>
      <w:rFonts w:eastAsiaTheme="majorEastAsia" w:cstheme="majorBidi"/>
      <w:color w:val="272727" w:themeColor="text1" w:themeTint="D8"/>
    </w:rPr>
  </w:style>
  <w:style w:type="paragraph" w:styleId="Title">
    <w:name w:val="Title"/>
    <w:basedOn w:val="Normal"/>
    <w:next w:val="Normal"/>
    <w:link w:val="TitleChar"/>
    <w:uiPriority w:val="10"/>
    <w:qFormat/>
    <w:rsid w:val="00DF4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5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51F"/>
    <w:pPr>
      <w:spacing w:before="160"/>
      <w:jc w:val="center"/>
    </w:pPr>
    <w:rPr>
      <w:i/>
      <w:iCs/>
      <w:color w:val="404040" w:themeColor="text1" w:themeTint="BF"/>
    </w:rPr>
  </w:style>
  <w:style w:type="character" w:customStyle="1" w:styleId="QuoteChar">
    <w:name w:val="Quote Char"/>
    <w:basedOn w:val="DefaultParagraphFont"/>
    <w:link w:val="Quote"/>
    <w:uiPriority w:val="29"/>
    <w:rsid w:val="00DF451F"/>
    <w:rPr>
      <w:i/>
      <w:iCs/>
      <w:color w:val="404040" w:themeColor="text1" w:themeTint="BF"/>
    </w:rPr>
  </w:style>
  <w:style w:type="paragraph" w:styleId="ListParagraph">
    <w:name w:val="List Paragraph"/>
    <w:basedOn w:val="Normal"/>
    <w:uiPriority w:val="34"/>
    <w:qFormat/>
    <w:rsid w:val="00DF451F"/>
    <w:pPr>
      <w:ind w:left="720"/>
      <w:contextualSpacing/>
    </w:pPr>
  </w:style>
  <w:style w:type="character" w:styleId="IntenseEmphasis">
    <w:name w:val="Intense Emphasis"/>
    <w:basedOn w:val="DefaultParagraphFont"/>
    <w:uiPriority w:val="21"/>
    <w:qFormat/>
    <w:rsid w:val="00DF451F"/>
    <w:rPr>
      <w:i/>
      <w:iCs/>
      <w:color w:val="0F4761" w:themeColor="accent1" w:themeShade="BF"/>
    </w:rPr>
  </w:style>
  <w:style w:type="paragraph" w:styleId="IntenseQuote">
    <w:name w:val="Intense Quote"/>
    <w:basedOn w:val="Normal"/>
    <w:next w:val="Normal"/>
    <w:link w:val="IntenseQuoteChar"/>
    <w:uiPriority w:val="30"/>
    <w:qFormat/>
    <w:rsid w:val="00DF4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51F"/>
    <w:rPr>
      <w:i/>
      <w:iCs/>
      <w:color w:val="0F4761" w:themeColor="accent1" w:themeShade="BF"/>
    </w:rPr>
  </w:style>
  <w:style w:type="character" w:styleId="IntenseReference">
    <w:name w:val="Intense Reference"/>
    <w:basedOn w:val="DefaultParagraphFont"/>
    <w:uiPriority w:val="32"/>
    <w:qFormat/>
    <w:rsid w:val="00DF451F"/>
    <w:rPr>
      <w:b/>
      <w:bCs/>
      <w:smallCaps/>
      <w:color w:val="0F4761" w:themeColor="accent1" w:themeShade="BF"/>
      <w:spacing w:val="5"/>
    </w:rPr>
  </w:style>
  <w:style w:type="paragraph" w:styleId="Header">
    <w:name w:val="header"/>
    <w:basedOn w:val="Normal"/>
    <w:link w:val="HeaderChar"/>
    <w:uiPriority w:val="99"/>
    <w:unhideWhenUsed/>
    <w:rsid w:val="00604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E25"/>
  </w:style>
  <w:style w:type="paragraph" w:styleId="Footer">
    <w:name w:val="footer"/>
    <w:basedOn w:val="Normal"/>
    <w:link w:val="FooterChar"/>
    <w:uiPriority w:val="99"/>
    <w:unhideWhenUsed/>
    <w:rsid w:val="00604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f.ly/Php2.25-30;ebcrev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Richard</dc:creator>
  <cp:keywords/>
  <dc:description/>
  <cp:lastModifiedBy>Precious Walker</cp:lastModifiedBy>
  <cp:revision>2</cp:revision>
  <dcterms:created xsi:type="dcterms:W3CDTF">2026-01-07T20:55:00Z</dcterms:created>
  <dcterms:modified xsi:type="dcterms:W3CDTF">2026-01-07T20:55:00Z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418285ac-d04f-4ba1-a035-a874cb18137c</vt:lpwstr>
  </property>
</Properties>
</file>